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7E6FB" w14:textId="579C187B" w:rsidR="00910CC5" w:rsidRDefault="00410A01" w:rsidP="00910CC5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r w:rsidR="00910CC5">
        <w:rPr>
          <w:sz w:val="28"/>
          <w:szCs w:val="28"/>
          <w:u w:val="single"/>
        </w:rPr>
        <w:t>П</w:t>
      </w:r>
      <w:r w:rsidR="00910CC5" w:rsidRPr="00910CC5">
        <w:rPr>
          <w:sz w:val="28"/>
          <w:szCs w:val="28"/>
          <w:u w:val="single"/>
        </w:rPr>
        <w:t>роект</w:t>
      </w:r>
      <w:r w:rsidR="00910CC5">
        <w:rPr>
          <w:sz w:val="28"/>
          <w:szCs w:val="28"/>
          <w:u w:val="single"/>
        </w:rPr>
        <w:t xml:space="preserve"> </w:t>
      </w:r>
      <w:r w:rsidR="00910CC5" w:rsidRPr="00910CC5">
        <w:rPr>
          <w:sz w:val="28"/>
          <w:szCs w:val="28"/>
          <w:u w:val="single"/>
        </w:rPr>
        <w:t xml:space="preserve">решения Оренбургского городского Совета </w:t>
      </w:r>
      <w:r w:rsidR="00A50A68">
        <w:rPr>
          <w:sz w:val="28"/>
          <w:szCs w:val="28"/>
          <w:u w:val="single"/>
        </w:rPr>
        <w:t xml:space="preserve">«О внесении изменения </w:t>
      </w:r>
      <w:r w:rsidR="00A50A68">
        <w:rPr>
          <w:sz w:val="28"/>
          <w:szCs w:val="28"/>
          <w:u w:val="single"/>
        </w:rPr>
        <w:br/>
        <w:t xml:space="preserve">в решение Оренбургского городского Совета от </w:t>
      </w:r>
      <w:r w:rsidR="00F830BB">
        <w:rPr>
          <w:sz w:val="28"/>
          <w:szCs w:val="28"/>
          <w:u w:val="single"/>
        </w:rPr>
        <w:t>06.12.2016</w:t>
      </w:r>
      <w:r w:rsidR="00A50A68">
        <w:rPr>
          <w:sz w:val="28"/>
          <w:szCs w:val="28"/>
          <w:u w:val="single"/>
        </w:rPr>
        <w:t xml:space="preserve"> № </w:t>
      </w:r>
      <w:r w:rsidR="00F830BB">
        <w:rPr>
          <w:sz w:val="28"/>
          <w:szCs w:val="28"/>
          <w:u w:val="single"/>
        </w:rPr>
        <w:t>261</w:t>
      </w:r>
      <w:r w:rsidR="009E0DA8">
        <w:rPr>
          <w:sz w:val="28"/>
          <w:szCs w:val="28"/>
          <w:u w:val="single"/>
        </w:rPr>
        <w:t xml:space="preserve"> </w:t>
      </w:r>
      <w:r w:rsidR="009E0DA8" w:rsidRPr="009E0DA8">
        <w:rPr>
          <w:sz w:val="28"/>
          <w:szCs w:val="28"/>
          <w:u w:val="single"/>
        </w:rPr>
        <w:t>«</w:t>
      </w:r>
      <w:r w:rsidR="00F830BB" w:rsidRPr="00F830BB">
        <w:rPr>
          <w:color w:val="000000"/>
          <w:sz w:val="28"/>
          <w:szCs w:val="28"/>
          <w:u w:val="single"/>
        </w:rPr>
        <w:t>Об</w:t>
      </w:r>
      <w:r w:rsidR="00F830BB">
        <w:rPr>
          <w:color w:val="000000"/>
          <w:sz w:val="28"/>
          <w:szCs w:val="28"/>
          <w:u w:val="single"/>
        </w:rPr>
        <w:t> </w:t>
      </w:r>
      <w:r w:rsidR="00F830BB" w:rsidRPr="00F830BB">
        <w:rPr>
          <w:color w:val="000000"/>
          <w:sz w:val="28"/>
          <w:szCs w:val="28"/>
          <w:u w:val="single"/>
        </w:rPr>
        <w:t xml:space="preserve">утверждении методики расчета размера платы по договору на размещение нестационарного торгового объекта на территории муниципального образования </w:t>
      </w:r>
      <w:r w:rsidR="00F830BB">
        <w:rPr>
          <w:color w:val="000000"/>
          <w:sz w:val="28"/>
          <w:szCs w:val="28"/>
          <w:u w:val="single"/>
        </w:rPr>
        <w:t>«</w:t>
      </w:r>
      <w:r w:rsidR="00F830BB" w:rsidRPr="00F830BB">
        <w:rPr>
          <w:color w:val="000000"/>
          <w:sz w:val="28"/>
          <w:szCs w:val="28"/>
          <w:u w:val="single"/>
        </w:rPr>
        <w:t>город Оренбург</w:t>
      </w:r>
      <w:r w:rsidR="009E0DA8" w:rsidRPr="009E0DA8">
        <w:rPr>
          <w:color w:val="000000"/>
          <w:sz w:val="28"/>
          <w:szCs w:val="28"/>
          <w:u w:val="single"/>
        </w:rPr>
        <w:t>»</w:t>
      </w:r>
      <w:r w:rsidR="00910CC5" w:rsidRPr="00910CC5">
        <w:rPr>
          <w:sz w:val="28"/>
          <w:szCs w:val="28"/>
          <w:u w:val="single"/>
        </w:rPr>
        <w:t xml:space="preserve"> </w:t>
      </w:r>
    </w:p>
    <w:p w14:paraId="6E426489" w14:textId="24ED216C" w:rsidR="00410A01" w:rsidRPr="00910CC5" w:rsidRDefault="00410A01" w:rsidP="00910CC5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t>(вид нормативного правового акта, наименование)</w:t>
      </w:r>
    </w:p>
    <w:p w14:paraId="0417C4C0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EE3994C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14:paraId="1C7CBE25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14:paraId="78975A7E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14:paraId="617797CC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14:paraId="4407490C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14:paraId="668A2653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14:paraId="5CED3D9B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4613C07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0"/>
    <w:p w14:paraId="71488E6A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078C695B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1"/>
      <w:r w:rsidRPr="00435C34">
        <w:rPr>
          <w:sz w:val="28"/>
          <w:szCs w:val="28"/>
        </w:rPr>
        <w:t>__________________________________</w:t>
      </w:r>
    </w:p>
    <w:p w14:paraId="30B26A74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7AAA5E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14:paraId="78AC615E" w14:textId="77777777" w:rsidR="00410A01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2"/>
      <w:r w:rsidRPr="00435C34">
        <w:rPr>
          <w:sz w:val="28"/>
          <w:szCs w:val="28"/>
        </w:rPr>
        <w:t xml:space="preserve">. </w:t>
      </w:r>
    </w:p>
    <w:p w14:paraId="08203F0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14:paraId="581F786A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3" w:name="sub_4105"/>
    </w:p>
    <w:p w14:paraId="4A5B582B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14:paraId="2D524569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83D942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6"/>
      <w:bookmarkEnd w:id="3"/>
      <w:r w:rsidRPr="00435C34">
        <w:rPr>
          <w:sz w:val="28"/>
          <w:szCs w:val="28"/>
        </w:rPr>
        <w:t>__________________________________________________________________</w:t>
      </w:r>
    </w:p>
    <w:p w14:paraId="7D6A63AD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4"/>
    <w:p w14:paraId="757EE22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14:paraId="1FB7BBC8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6AB9CA1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5"/>
    <w:p w14:paraId="60A4B66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9F7BA62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FB61752" w14:textId="77777777" w:rsidR="00410A01" w:rsidRPr="002D5D86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6"/>
    </w:p>
    <w:p w14:paraId="27A976D6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B40C59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EE9D1A7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7" w:name="sub_4110"/>
    </w:p>
    <w:p w14:paraId="1B1CE7A9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7"/>
    <w:p w14:paraId="3EEFF8C4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7273DCA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577A25E7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8"/>
    <w:p w14:paraId="040CFF9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1B6E4B5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070AFD8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9"/>
    <w:p w14:paraId="5E16E53C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F6511A1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5362175E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0"/>
    <w:p w14:paraId="75274EBB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004571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18EE50D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1"/>
    <w:p w14:paraId="21F604A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61E708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8D106A1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8"/>
        <w:gridCol w:w="3996"/>
      </w:tblGrid>
      <w:tr w:rsidR="00410A01" w:rsidRPr="00435C34" w14:paraId="37CE4A02" w14:textId="77777777" w:rsidTr="00F25E26">
        <w:tc>
          <w:tcPr>
            <w:tcW w:w="3302" w:type="pct"/>
            <w:hideMark/>
          </w:tcPr>
          <w:p w14:paraId="55F7F886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14:paraId="250602B3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14:paraId="72A25495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14:paraId="5893C3E0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14:paraId="74D0448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 w16cid:durableId="45699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6D8"/>
    <w:rsid w:val="00410A01"/>
    <w:rsid w:val="005D79D6"/>
    <w:rsid w:val="006C0B77"/>
    <w:rsid w:val="008242FF"/>
    <w:rsid w:val="00870751"/>
    <w:rsid w:val="00910CC5"/>
    <w:rsid w:val="00922C48"/>
    <w:rsid w:val="009E0DA8"/>
    <w:rsid w:val="00A50A68"/>
    <w:rsid w:val="00AA0638"/>
    <w:rsid w:val="00B915B7"/>
    <w:rsid w:val="00E246D8"/>
    <w:rsid w:val="00EA59DF"/>
    <w:rsid w:val="00EE4070"/>
    <w:rsid w:val="00F12C76"/>
    <w:rsid w:val="00F8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AA70"/>
  <w15:chartTrackingRefBased/>
  <w15:docId w15:val="{B1C1E885-B131-4EC2-BE6B-55ABBF6E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Назмутдинов Дамир Зуфарович</dc:creator>
  <cp:keywords/>
  <dc:description/>
  <cp:lastModifiedBy>Костуганова Марьям Берековна</cp:lastModifiedBy>
  <cp:revision>6</cp:revision>
  <dcterms:created xsi:type="dcterms:W3CDTF">2025-07-21T05:21:00Z</dcterms:created>
  <dcterms:modified xsi:type="dcterms:W3CDTF">2025-09-04T10:38:00Z</dcterms:modified>
</cp:coreProperties>
</file>